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57C24" w14:textId="77777777" w:rsidR="00907F0F" w:rsidRDefault="00907F0F" w:rsidP="00907F0F">
      <w:pPr>
        <w:rPr>
          <w:rFonts w:ascii="Garamond" w:hAnsi="Garamond"/>
          <w:sz w:val="22"/>
          <w:szCs w:val="22"/>
        </w:rPr>
      </w:pPr>
    </w:p>
    <w:p w14:paraId="3290900C" w14:textId="5CB1DC2C" w:rsidR="00692003" w:rsidRPr="00692003" w:rsidRDefault="00692003" w:rsidP="00692003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2"/>
          <w:szCs w:val="22"/>
        </w:rPr>
      </w:pPr>
      <w:r w:rsidRPr="00692003">
        <w:rPr>
          <w:rFonts w:ascii="Times New Roman" w:eastAsia="Times New Roman" w:hAnsi="Times New Roman"/>
          <w:sz w:val="22"/>
          <w:szCs w:val="22"/>
        </w:rPr>
        <w:t>Date:</w:t>
      </w:r>
      <w:r w:rsidRPr="00692003">
        <w:rPr>
          <w:rFonts w:ascii="Times New Roman" w:eastAsia="Times New Roman" w:hAnsi="Times New Roman"/>
          <w:sz w:val="22"/>
          <w:szCs w:val="22"/>
        </w:rPr>
        <w:tab/>
      </w:r>
      <w:r w:rsidRPr="00692003">
        <w:rPr>
          <w:rFonts w:ascii="Times New Roman" w:eastAsia="Times New Roman" w:hAnsi="Times New Roman"/>
          <w:sz w:val="22"/>
          <w:szCs w:val="22"/>
        </w:rPr>
        <w:tab/>
      </w:r>
      <w:r w:rsidR="005B1542">
        <w:rPr>
          <w:rFonts w:ascii="Times New Roman" w:eastAsia="Times New Roman" w:hAnsi="Times New Roman"/>
          <w:sz w:val="22"/>
          <w:szCs w:val="22"/>
        </w:rPr>
        <w:t>January</w:t>
      </w:r>
      <w:r w:rsidRPr="00692003">
        <w:rPr>
          <w:rFonts w:ascii="Times New Roman" w:eastAsia="Times New Roman" w:hAnsi="Times New Roman"/>
          <w:sz w:val="22"/>
          <w:szCs w:val="22"/>
        </w:rPr>
        <w:t xml:space="preserve"> </w:t>
      </w:r>
      <w:r w:rsidR="005B1542">
        <w:rPr>
          <w:rFonts w:ascii="Times New Roman" w:eastAsia="Times New Roman" w:hAnsi="Times New Roman"/>
          <w:sz w:val="22"/>
          <w:szCs w:val="22"/>
        </w:rPr>
        <w:t>15</w:t>
      </w:r>
      <w:r w:rsidRPr="00692003">
        <w:rPr>
          <w:rFonts w:ascii="Times New Roman" w:eastAsia="Times New Roman" w:hAnsi="Times New Roman"/>
          <w:sz w:val="22"/>
          <w:szCs w:val="22"/>
        </w:rPr>
        <w:t>, 202</w:t>
      </w:r>
      <w:r w:rsidR="005B1542">
        <w:rPr>
          <w:rFonts w:ascii="Times New Roman" w:eastAsia="Times New Roman" w:hAnsi="Times New Roman"/>
          <w:sz w:val="22"/>
          <w:szCs w:val="22"/>
        </w:rPr>
        <w:t>5</w:t>
      </w:r>
    </w:p>
    <w:p w14:paraId="6EF2F67F" w14:textId="77777777" w:rsidR="00692003" w:rsidRPr="00692003" w:rsidRDefault="00692003" w:rsidP="00692003">
      <w:pPr>
        <w:tabs>
          <w:tab w:val="left" w:pos="0"/>
          <w:tab w:val="left" w:pos="1640"/>
        </w:tabs>
        <w:spacing w:line="240" w:lineRule="auto"/>
        <w:rPr>
          <w:rFonts w:ascii="Times New Roman" w:eastAsia="Times New Roman" w:hAnsi="Times New Roman"/>
          <w:sz w:val="22"/>
          <w:szCs w:val="22"/>
        </w:rPr>
      </w:pPr>
      <w:r w:rsidRPr="00692003">
        <w:rPr>
          <w:rFonts w:ascii="Times New Roman" w:eastAsia="Times New Roman" w:hAnsi="Times New Roman"/>
          <w:sz w:val="22"/>
          <w:szCs w:val="22"/>
        </w:rPr>
        <w:tab/>
      </w:r>
    </w:p>
    <w:p w14:paraId="79E753AE" w14:textId="437FD2BD" w:rsidR="00692003" w:rsidRPr="00692003" w:rsidRDefault="00692003" w:rsidP="00692003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2"/>
          <w:szCs w:val="22"/>
        </w:rPr>
      </w:pPr>
      <w:r w:rsidRPr="00692003">
        <w:rPr>
          <w:rFonts w:ascii="Times New Roman" w:eastAsia="Times New Roman" w:hAnsi="Times New Roman"/>
          <w:sz w:val="22"/>
          <w:szCs w:val="22"/>
        </w:rPr>
        <w:t>To:</w:t>
      </w:r>
      <w:r w:rsidRPr="00692003">
        <w:rPr>
          <w:rFonts w:ascii="Times New Roman" w:eastAsia="Times New Roman" w:hAnsi="Times New Roman"/>
          <w:sz w:val="22"/>
          <w:szCs w:val="22"/>
        </w:rPr>
        <w:tab/>
      </w:r>
      <w:r w:rsidRPr="00692003">
        <w:rPr>
          <w:rFonts w:ascii="Times New Roman" w:eastAsia="Times New Roman" w:hAnsi="Times New Roman"/>
          <w:sz w:val="22"/>
          <w:szCs w:val="22"/>
        </w:rPr>
        <w:tab/>
        <w:t xml:space="preserve">Respondents to Request for </w:t>
      </w:r>
      <w:r w:rsidR="005B1542">
        <w:rPr>
          <w:rFonts w:ascii="Times New Roman" w:eastAsia="Times New Roman" w:hAnsi="Times New Roman"/>
          <w:sz w:val="22"/>
          <w:szCs w:val="22"/>
        </w:rPr>
        <w:t>Services</w:t>
      </w:r>
      <w:r w:rsidRPr="00692003">
        <w:rPr>
          <w:rFonts w:ascii="Times New Roman" w:eastAsia="Times New Roman" w:hAnsi="Times New Roman"/>
          <w:sz w:val="22"/>
          <w:szCs w:val="22"/>
        </w:rPr>
        <w:t xml:space="preserve"> 2</w:t>
      </w:r>
      <w:r w:rsidR="005B1542">
        <w:rPr>
          <w:rFonts w:ascii="Times New Roman" w:eastAsia="Times New Roman" w:hAnsi="Times New Roman"/>
          <w:sz w:val="22"/>
          <w:szCs w:val="22"/>
        </w:rPr>
        <w:t>5</w:t>
      </w:r>
      <w:r w:rsidRPr="00692003">
        <w:rPr>
          <w:rFonts w:ascii="Times New Roman" w:eastAsia="Times New Roman" w:hAnsi="Times New Roman"/>
          <w:sz w:val="22"/>
          <w:szCs w:val="22"/>
        </w:rPr>
        <w:t>-</w:t>
      </w:r>
      <w:r w:rsidR="005B1542">
        <w:rPr>
          <w:rFonts w:ascii="Times New Roman" w:eastAsia="Times New Roman" w:hAnsi="Times New Roman"/>
          <w:sz w:val="22"/>
          <w:szCs w:val="22"/>
        </w:rPr>
        <w:t xml:space="preserve">81512 </w:t>
      </w:r>
    </w:p>
    <w:p w14:paraId="3A8229A1" w14:textId="77777777" w:rsidR="00692003" w:rsidRPr="00692003" w:rsidRDefault="00692003" w:rsidP="00692003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2"/>
          <w:szCs w:val="22"/>
        </w:rPr>
      </w:pPr>
      <w:r w:rsidRPr="00692003">
        <w:rPr>
          <w:rFonts w:ascii="Times New Roman" w:eastAsia="Times New Roman" w:hAnsi="Times New Roman"/>
          <w:sz w:val="22"/>
          <w:szCs w:val="22"/>
        </w:rPr>
        <w:tab/>
      </w:r>
      <w:r w:rsidRPr="00692003">
        <w:rPr>
          <w:rFonts w:ascii="Times New Roman" w:eastAsia="Times New Roman" w:hAnsi="Times New Roman"/>
          <w:sz w:val="22"/>
          <w:szCs w:val="22"/>
        </w:rPr>
        <w:tab/>
      </w:r>
    </w:p>
    <w:p w14:paraId="2E83E33A" w14:textId="72A26853" w:rsidR="00692003" w:rsidRPr="00692003" w:rsidRDefault="00692003" w:rsidP="00692003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2"/>
          <w:szCs w:val="22"/>
        </w:rPr>
      </w:pPr>
      <w:r w:rsidRPr="00692003">
        <w:rPr>
          <w:rFonts w:ascii="Times New Roman" w:eastAsia="Times New Roman" w:hAnsi="Times New Roman"/>
          <w:sz w:val="22"/>
          <w:szCs w:val="22"/>
        </w:rPr>
        <w:t>From:</w:t>
      </w:r>
      <w:r w:rsidRPr="00692003">
        <w:rPr>
          <w:rFonts w:ascii="Times New Roman" w:eastAsia="Times New Roman" w:hAnsi="Times New Roman"/>
          <w:sz w:val="22"/>
          <w:szCs w:val="22"/>
        </w:rPr>
        <w:tab/>
      </w:r>
      <w:r w:rsidRPr="00692003">
        <w:rPr>
          <w:rFonts w:ascii="Times New Roman" w:eastAsia="Times New Roman" w:hAnsi="Times New Roman"/>
          <w:sz w:val="22"/>
          <w:szCs w:val="22"/>
        </w:rPr>
        <w:tab/>
      </w:r>
      <w:r w:rsidR="001B53C9">
        <w:rPr>
          <w:rFonts w:ascii="Times New Roman" w:eastAsia="Times New Roman" w:hAnsi="Times New Roman"/>
          <w:sz w:val="22"/>
          <w:szCs w:val="22"/>
        </w:rPr>
        <w:t>Kevin March</w:t>
      </w:r>
      <w:r w:rsidRPr="00692003">
        <w:rPr>
          <w:rFonts w:ascii="Times New Roman" w:eastAsia="Times New Roman" w:hAnsi="Times New Roman"/>
          <w:sz w:val="22"/>
          <w:szCs w:val="22"/>
        </w:rPr>
        <w:t xml:space="preserve">, </w:t>
      </w:r>
      <w:r w:rsidR="005B1542">
        <w:rPr>
          <w:rFonts w:ascii="Times New Roman" w:eastAsia="Times New Roman" w:hAnsi="Times New Roman"/>
          <w:sz w:val="22"/>
          <w:szCs w:val="22"/>
        </w:rPr>
        <w:t>Procurement Consultant</w:t>
      </w:r>
      <w:r w:rsidRPr="00692003">
        <w:rPr>
          <w:rFonts w:ascii="Times New Roman" w:eastAsia="Times New Roman" w:hAnsi="Times New Roman"/>
          <w:sz w:val="22"/>
          <w:szCs w:val="22"/>
        </w:rPr>
        <w:t xml:space="preserve">, </w:t>
      </w:r>
    </w:p>
    <w:p w14:paraId="14B0E477" w14:textId="77777777" w:rsidR="00692003" w:rsidRPr="00692003" w:rsidRDefault="00692003" w:rsidP="00692003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2"/>
          <w:szCs w:val="22"/>
        </w:rPr>
      </w:pPr>
      <w:r w:rsidRPr="00692003">
        <w:rPr>
          <w:rFonts w:ascii="Times New Roman" w:eastAsia="Times New Roman" w:hAnsi="Times New Roman"/>
          <w:sz w:val="22"/>
          <w:szCs w:val="22"/>
        </w:rPr>
        <w:tab/>
      </w:r>
      <w:r w:rsidRPr="00692003">
        <w:rPr>
          <w:rFonts w:ascii="Times New Roman" w:eastAsia="Times New Roman" w:hAnsi="Times New Roman"/>
          <w:sz w:val="22"/>
          <w:szCs w:val="22"/>
        </w:rPr>
        <w:tab/>
        <w:t>Indiana Department of Administration</w:t>
      </w:r>
    </w:p>
    <w:p w14:paraId="61396C24" w14:textId="77777777" w:rsidR="00692003" w:rsidRPr="00692003" w:rsidRDefault="00692003" w:rsidP="00692003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2"/>
          <w:szCs w:val="22"/>
        </w:rPr>
      </w:pPr>
      <w:r w:rsidRPr="00692003">
        <w:rPr>
          <w:rFonts w:ascii="Times New Roman" w:eastAsia="Times New Roman" w:hAnsi="Times New Roman"/>
          <w:sz w:val="22"/>
          <w:szCs w:val="22"/>
        </w:rPr>
        <w:tab/>
      </w:r>
      <w:r w:rsidRPr="00692003">
        <w:rPr>
          <w:rFonts w:ascii="Times New Roman" w:eastAsia="Times New Roman" w:hAnsi="Times New Roman"/>
          <w:sz w:val="22"/>
          <w:szCs w:val="22"/>
        </w:rPr>
        <w:tab/>
      </w:r>
    </w:p>
    <w:p w14:paraId="72F682C8" w14:textId="5C841D07" w:rsidR="00692003" w:rsidRPr="00692003" w:rsidRDefault="00692003" w:rsidP="00692003">
      <w:pPr>
        <w:tabs>
          <w:tab w:val="left" w:pos="0"/>
        </w:tabs>
        <w:spacing w:line="240" w:lineRule="auto"/>
        <w:ind w:left="1440" w:hanging="1440"/>
        <w:rPr>
          <w:rFonts w:ascii="Times New Roman" w:eastAsia="Calibri" w:hAnsi="Times New Roman"/>
          <w:sz w:val="22"/>
          <w:szCs w:val="22"/>
        </w:rPr>
      </w:pPr>
      <w:r w:rsidRPr="00692003">
        <w:rPr>
          <w:rFonts w:ascii="Times New Roman" w:eastAsia="Times New Roman" w:hAnsi="Times New Roman"/>
          <w:sz w:val="22"/>
          <w:szCs w:val="22"/>
        </w:rPr>
        <w:t>Subject:</w:t>
      </w:r>
      <w:r w:rsidRPr="00692003">
        <w:rPr>
          <w:rFonts w:ascii="Times New Roman" w:eastAsia="Times New Roman" w:hAnsi="Times New Roman"/>
          <w:sz w:val="22"/>
          <w:szCs w:val="22"/>
        </w:rPr>
        <w:tab/>
        <w:t>Cancellation of RF</w:t>
      </w:r>
      <w:r w:rsidR="005B1542">
        <w:rPr>
          <w:rFonts w:ascii="Times New Roman" w:eastAsia="Times New Roman" w:hAnsi="Times New Roman"/>
          <w:sz w:val="22"/>
          <w:szCs w:val="22"/>
        </w:rPr>
        <w:t>S</w:t>
      </w:r>
      <w:r w:rsidRPr="00692003">
        <w:rPr>
          <w:rFonts w:ascii="Times New Roman" w:eastAsia="Times New Roman" w:hAnsi="Times New Roman"/>
          <w:sz w:val="22"/>
          <w:szCs w:val="22"/>
        </w:rPr>
        <w:t xml:space="preserve"> 2</w:t>
      </w:r>
      <w:r w:rsidR="005B1542">
        <w:rPr>
          <w:rFonts w:ascii="Times New Roman" w:eastAsia="Times New Roman" w:hAnsi="Times New Roman"/>
          <w:sz w:val="22"/>
          <w:szCs w:val="22"/>
        </w:rPr>
        <w:t>5</w:t>
      </w:r>
      <w:r w:rsidRPr="00692003">
        <w:rPr>
          <w:rFonts w:ascii="Times New Roman" w:eastAsia="Times New Roman" w:hAnsi="Times New Roman"/>
          <w:sz w:val="22"/>
          <w:szCs w:val="22"/>
        </w:rPr>
        <w:t>-</w:t>
      </w:r>
      <w:r w:rsidR="005B1542">
        <w:rPr>
          <w:rFonts w:ascii="Times New Roman" w:eastAsia="Times New Roman" w:hAnsi="Times New Roman"/>
          <w:sz w:val="22"/>
          <w:szCs w:val="22"/>
        </w:rPr>
        <w:t>81512</w:t>
      </w:r>
      <w:r w:rsidRPr="00692003">
        <w:rPr>
          <w:rFonts w:ascii="Times New Roman" w:eastAsia="Times New Roman" w:hAnsi="Times New Roman"/>
          <w:sz w:val="22"/>
          <w:szCs w:val="22"/>
        </w:rPr>
        <w:t xml:space="preserve"> for </w:t>
      </w:r>
      <w:r w:rsidR="005B1542">
        <w:rPr>
          <w:rFonts w:ascii="Times New Roman" w:eastAsia="Times New Roman" w:hAnsi="Times New Roman"/>
          <w:sz w:val="22"/>
          <w:szCs w:val="22"/>
        </w:rPr>
        <w:t>Data Forensics</w:t>
      </w:r>
      <w:r w:rsidRPr="00692003">
        <w:rPr>
          <w:rFonts w:ascii="Times New Roman" w:eastAsia="Calibri" w:hAnsi="Times New Roman"/>
          <w:sz w:val="22"/>
          <w:szCs w:val="22"/>
        </w:rPr>
        <w:br/>
      </w:r>
    </w:p>
    <w:p w14:paraId="76042D76" w14:textId="2B7C1A64" w:rsidR="00692003" w:rsidRPr="00692003" w:rsidRDefault="00692003" w:rsidP="00692003">
      <w:pPr>
        <w:spacing w:line="240" w:lineRule="auto"/>
        <w:rPr>
          <w:rFonts w:ascii="Times New Roman" w:eastAsia="Times New Roman" w:hAnsi="Times New Roman"/>
          <w:sz w:val="22"/>
          <w:szCs w:val="22"/>
        </w:rPr>
      </w:pPr>
      <w:r w:rsidRPr="00692003">
        <w:rPr>
          <w:rFonts w:ascii="Times New Roman" w:eastAsia="Times New Roman" w:hAnsi="Times New Roman"/>
          <w:sz w:val="22"/>
          <w:szCs w:val="22"/>
        </w:rPr>
        <w:t>The State of Indiana has decided, acting in its best interest, to cancel the above referenced RF</w:t>
      </w:r>
      <w:r w:rsidR="005B1542">
        <w:rPr>
          <w:rFonts w:ascii="Times New Roman" w:eastAsia="Times New Roman" w:hAnsi="Times New Roman"/>
          <w:sz w:val="22"/>
          <w:szCs w:val="22"/>
        </w:rPr>
        <w:t>S</w:t>
      </w:r>
      <w:r w:rsidRPr="00692003">
        <w:rPr>
          <w:rFonts w:ascii="Times New Roman" w:eastAsia="Times New Roman" w:hAnsi="Times New Roman"/>
          <w:sz w:val="22"/>
          <w:szCs w:val="22"/>
        </w:rPr>
        <w:t>.  An updated RF</w:t>
      </w:r>
      <w:r w:rsidR="005B1542">
        <w:rPr>
          <w:rFonts w:ascii="Times New Roman" w:eastAsia="Times New Roman" w:hAnsi="Times New Roman"/>
          <w:sz w:val="22"/>
          <w:szCs w:val="22"/>
        </w:rPr>
        <w:t>S</w:t>
      </w:r>
      <w:r w:rsidRPr="00692003">
        <w:rPr>
          <w:rFonts w:ascii="Times New Roman" w:eastAsia="Times New Roman" w:hAnsi="Times New Roman"/>
          <w:sz w:val="22"/>
          <w:szCs w:val="22"/>
        </w:rPr>
        <w:t>, inclusive of a Scope of Work aligned with anticipated State needs, is under development and is anticipated to be issued in the future.</w:t>
      </w:r>
    </w:p>
    <w:p w14:paraId="1950FCFC" w14:textId="77777777" w:rsidR="00692003" w:rsidRPr="00692003" w:rsidRDefault="00692003" w:rsidP="00692003">
      <w:pPr>
        <w:spacing w:line="240" w:lineRule="auto"/>
        <w:contextualSpacing/>
        <w:rPr>
          <w:rFonts w:ascii="Times New Roman" w:eastAsia="Times New Roman" w:hAnsi="Times New Roman"/>
          <w:sz w:val="22"/>
          <w:szCs w:val="24"/>
        </w:rPr>
      </w:pPr>
    </w:p>
    <w:p w14:paraId="5305FF6D" w14:textId="1E1DDF3A" w:rsidR="00692003" w:rsidRPr="00692003" w:rsidRDefault="00692003" w:rsidP="00692003">
      <w:pPr>
        <w:spacing w:line="240" w:lineRule="auto"/>
        <w:contextualSpacing/>
        <w:rPr>
          <w:rFonts w:ascii="Times New Roman" w:eastAsia="Times New Roman" w:hAnsi="Times New Roman"/>
          <w:sz w:val="22"/>
          <w:szCs w:val="22"/>
        </w:rPr>
      </w:pPr>
      <w:r w:rsidRPr="00692003">
        <w:rPr>
          <w:rFonts w:ascii="Times New Roman" w:eastAsia="Times New Roman" w:hAnsi="Times New Roman"/>
          <w:sz w:val="22"/>
          <w:szCs w:val="22"/>
        </w:rPr>
        <w:t>As a Respondent to this RF</w:t>
      </w:r>
      <w:r w:rsidR="005B1542">
        <w:rPr>
          <w:rFonts w:ascii="Times New Roman" w:eastAsia="Times New Roman" w:hAnsi="Times New Roman"/>
          <w:sz w:val="22"/>
          <w:szCs w:val="22"/>
        </w:rPr>
        <w:t>S</w:t>
      </w:r>
      <w:r w:rsidRPr="00692003">
        <w:rPr>
          <w:rFonts w:ascii="Times New Roman" w:eastAsia="Times New Roman" w:hAnsi="Times New Roman"/>
          <w:sz w:val="22"/>
          <w:szCs w:val="22"/>
        </w:rPr>
        <w:t xml:space="preserve">, the State will notify your company upon the issuance of a new </w:t>
      </w:r>
      <w:r w:rsidR="005B1542">
        <w:rPr>
          <w:rFonts w:ascii="Times New Roman" w:eastAsia="Times New Roman" w:hAnsi="Times New Roman"/>
          <w:sz w:val="22"/>
          <w:szCs w:val="22"/>
        </w:rPr>
        <w:t>solicitation</w:t>
      </w:r>
      <w:r w:rsidRPr="00692003">
        <w:rPr>
          <w:rFonts w:ascii="Times New Roman" w:eastAsia="Times New Roman" w:hAnsi="Times New Roman"/>
          <w:sz w:val="22"/>
          <w:szCs w:val="22"/>
        </w:rPr>
        <w:t>.  The proposals received for this RF</w:t>
      </w:r>
      <w:r w:rsidR="005B1542">
        <w:rPr>
          <w:rFonts w:ascii="Times New Roman" w:eastAsia="Times New Roman" w:hAnsi="Times New Roman"/>
          <w:sz w:val="22"/>
          <w:szCs w:val="22"/>
        </w:rPr>
        <w:t>S</w:t>
      </w:r>
      <w:r w:rsidRPr="00692003">
        <w:rPr>
          <w:rFonts w:ascii="Times New Roman" w:eastAsia="Times New Roman" w:hAnsi="Times New Roman"/>
          <w:sz w:val="22"/>
          <w:szCs w:val="22"/>
        </w:rPr>
        <w:t xml:space="preserve"> will remain confidential.</w:t>
      </w:r>
    </w:p>
    <w:p w14:paraId="2824D510" w14:textId="77777777" w:rsidR="00692003" w:rsidRPr="00692003" w:rsidRDefault="00692003" w:rsidP="00692003">
      <w:pPr>
        <w:spacing w:line="240" w:lineRule="auto"/>
        <w:rPr>
          <w:rFonts w:ascii="Times New Roman" w:eastAsia="Times New Roman" w:hAnsi="Times New Roman"/>
          <w:sz w:val="22"/>
          <w:szCs w:val="22"/>
        </w:rPr>
      </w:pPr>
    </w:p>
    <w:p w14:paraId="280E7FD6" w14:textId="5062FD45" w:rsidR="00692003" w:rsidRPr="00692003" w:rsidRDefault="00692003" w:rsidP="00692003">
      <w:pPr>
        <w:spacing w:line="240" w:lineRule="auto"/>
        <w:rPr>
          <w:rFonts w:ascii="Times New Roman" w:eastAsia="Times New Roman" w:hAnsi="Times New Roman"/>
          <w:sz w:val="22"/>
          <w:szCs w:val="22"/>
        </w:rPr>
      </w:pPr>
      <w:r w:rsidRPr="00692003">
        <w:rPr>
          <w:rFonts w:ascii="Times New Roman" w:eastAsia="Times New Roman" w:hAnsi="Times New Roman"/>
          <w:sz w:val="22"/>
          <w:szCs w:val="22"/>
        </w:rPr>
        <w:t xml:space="preserve">All questions regarding this decision should be directed to </w:t>
      </w:r>
      <w:r w:rsidR="005B1542">
        <w:rPr>
          <w:rFonts w:ascii="Times New Roman" w:eastAsia="Times New Roman" w:hAnsi="Times New Roman"/>
          <w:sz w:val="22"/>
          <w:szCs w:val="22"/>
        </w:rPr>
        <w:t>Kevin March</w:t>
      </w:r>
      <w:r w:rsidRPr="00692003">
        <w:rPr>
          <w:rFonts w:ascii="Times New Roman" w:eastAsia="Times New Roman" w:hAnsi="Times New Roman"/>
          <w:sz w:val="22"/>
          <w:szCs w:val="22"/>
        </w:rPr>
        <w:t xml:space="preserve"> (contact information below), not to </w:t>
      </w:r>
      <w:r w:rsidR="005B1542">
        <w:rPr>
          <w:rFonts w:ascii="Times New Roman" w:eastAsia="Times New Roman" w:hAnsi="Times New Roman"/>
          <w:sz w:val="22"/>
          <w:szCs w:val="22"/>
        </w:rPr>
        <w:t>IDOE</w:t>
      </w:r>
      <w:r w:rsidRPr="00692003">
        <w:rPr>
          <w:rFonts w:ascii="Times New Roman" w:eastAsia="Times New Roman" w:hAnsi="Times New Roman"/>
          <w:sz w:val="22"/>
          <w:szCs w:val="22"/>
        </w:rPr>
        <w:t>.</w:t>
      </w:r>
    </w:p>
    <w:p w14:paraId="4F4AF0FC" w14:textId="77777777" w:rsidR="00692003" w:rsidRPr="00692003" w:rsidRDefault="00692003" w:rsidP="00692003">
      <w:pPr>
        <w:spacing w:line="240" w:lineRule="auto"/>
        <w:rPr>
          <w:rFonts w:ascii="Times New Roman" w:eastAsia="Times New Roman" w:hAnsi="Times New Roman"/>
          <w:sz w:val="22"/>
          <w:szCs w:val="22"/>
        </w:rPr>
      </w:pPr>
    </w:p>
    <w:p w14:paraId="090BCEE3" w14:textId="77777777" w:rsidR="00692003" w:rsidRPr="00692003" w:rsidRDefault="00692003" w:rsidP="00692003">
      <w:pPr>
        <w:spacing w:line="240" w:lineRule="auto"/>
        <w:rPr>
          <w:rFonts w:ascii="Times New Roman" w:eastAsia="Times New Roman" w:hAnsi="Times New Roman"/>
          <w:sz w:val="22"/>
          <w:szCs w:val="22"/>
        </w:rPr>
      </w:pPr>
      <w:r w:rsidRPr="00692003">
        <w:rPr>
          <w:rFonts w:ascii="Times New Roman" w:eastAsia="Times New Roman" w:hAnsi="Times New Roman"/>
          <w:sz w:val="22"/>
          <w:szCs w:val="22"/>
        </w:rPr>
        <w:t>We thank you for your interest in doing business with the State of Indiana and look forward to working with you on future projects, should they become available.</w:t>
      </w:r>
    </w:p>
    <w:p w14:paraId="250C9E0D" w14:textId="77777777" w:rsidR="00692003" w:rsidRPr="00692003" w:rsidRDefault="00692003" w:rsidP="00692003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2"/>
          <w:szCs w:val="22"/>
        </w:rPr>
      </w:pPr>
    </w:p>
    <w:p w14:paraId="70182C6A" w14:textId="77777777" w:rsidR="00692003" w:rsidRPr="00692003" w:rsidRDefault="00692003" w:rsidP="00692003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2"/>
          <w:szCs w:val="22"/>
        </w:rPr>
      </w:pPr>
    </w:p>
    <w:p w14:paraId="6A6CDA96" w14:textId="77777777" w:rsidR="00692003" w:rsidRPr="00692003" w:rsidRDefault="00692003" w:rsidP="00692003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2"/>
          <w:szCs w:val="22"/>
        </w:rPr>
      </w:pPr>
      <w:r w:rsidRPr="00692003">
        <w:rPr>
          <w:rFonts w:ascii="Times New Roman" w:eastAsia="Times New Roman" w:hAnsi="Times New Roman"/>
          <w:sz w:val="22"/>
          <w:szCs w:val="22"/>
        </w:rPr>
        <w:t>Sincerely,</w:t>
      </w:r>
    </w:p>
    <w:p w14:paraId="6D0AA4E6" w14:textId="77777777" w:rsidR="00692003" w:rsidRPr="00692003" w:rsidRDefault="00692003" w:rsidP="00692003">
      <w:pPr>
        <w:spacing w:line="240" w:lineRule="auto"/>
        <w:rPr>
          <w:rFonts w:ascii="Times New Roman" w:eastAsia="Times New Roman" w:hAnsi="Times New Roman"/>
          <w:sz w:val="22"/>
          <w:szCs w:val="22"/>
        </w:rPr>
      </w:pPr>
    </w:p>
    <w:p w14:paraId="4C6507C9" w14:textId="06D2484A" w:rsidR="00692003" w:rsidRPr="00692003" w:rsidRDefault="005B1542" w:rsidP="00692003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eastAsia="Times New Roman" w:hAnsi="Times New Roman"/>
          <w:sz w:val="22"/>
          <w:szCs w:val="22"/>
        </w:rPr>
        <w:t>Kevin March</w:t>
      </w:r>
    </w:p>
    <w:p w14:paraId="2608D5BB" w14:textId="76B95A52" w:rsidR="00692003" w:rsidRPr="00692003" w:rsidRDefault="00692003" w:rsidP="00692003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2"/>
          <w:szCs w:val="22"/>
        </w:rPr>
      </w:pPr>
      <w:r w:rsidRPr="00692003">
        <w:rPr>
          <w:rFonts w:ascii="Times New Roman" w:eastAsia="Times New Roman" w:hAnsi="Times New Roman"/>
          <w:sz w:val="22"/>
          <w:szCs w:val="22"/>
        </w:rPr>
        <w:t>Indiana Department of Administration</w:t>
      </w:r>
    </w:p>
    <w:p w14:paraId="05F11285" w14:textId="6CA0125C" w:rsidR="00414D33" w:rsidRPr="00633763" w:rsidRDefault="005B1542" w:rsidP="00692003">
      <w:pPr>
        <w:rPr>
          <w:rFonts w:ascii="Garamond" w:hAnsi="Garamond"/>
          <w:sz w:val="22"/>
          <w:szCs w:val="22"/>
        </w:rPr>
      </w:pPr>
      <w:hyperlink r:id="rId9" w:history="1">
        <w:r w:rsidRPr="005318B8">
          <w:rPr>
            <w:rStyle w:val="Hyperlink"/>
            <w:rFonts w:ascii="Times New Roman" w:eastAsia="Times New Roman" w:hAnsi="Times New Roman"/>
            <w:sz w:val="22"/>
            <w:szCs w:val="22"/>
          </w:rPr>
          <w:t>KMarch@idoa.IN.gov</w:t>
        </w:r>
      </w:hyperlink>
    </w:p>
    <w:sectPr w:rsidR="00414D33" w:rsidRPr="00633763" w:rsidSect="00D25E64">
      <w:headerReference w:type="default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71A83D" w14:textId="77777777" w:rsidR="005B2DDE" w:rsidRDefault="005B2DDE" w:rsidP="00D25E64">
      <w:pPr>
        <w:spacing w:line="240" w:lineRule="auto"/>
      </w:pPr>
      <w:r>
        <w:separator/>
      </w:r>
    </w:p>
  </w:endnote>
  <w:endnote w:type="continuationSeparator" w:id="0">
    <w:p w14:paraId="6BDB4403" w14:textId="77777777" w:rsidR="005B2DDE" w:rsidRDefault="005B2DDE" w:rsidP="00D25E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0"/>
      </w:rPr>
      <w:id w:val="-1026936016"/>
      <w:docPartObj>
        <w:docPartGallery w:val="Page Numbers (Bottom of Page)"/>
        <w:docPartUnique/>
      </w:docPartObj>
    </w:sdtPr>
    <w:sdtEndPr>
      <w:rPr>
        <w:rFonts w:ascii="Calibri" w:hAnsi="Calibri"/>
        <w:sz w:val="24"/>
      </w:rPr>
    </w:sdtEndPr>
    <w:sdtContent>
      <w:sdt>
        <w:sdtPr>
          <w:rPr>
            <w:rFonts w:asciiTheme="minorHAnsi" w:hAnsi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Calibri" w:hAnsi="Calibri"/>
            <w:sz w:val="24"/>
          </w:rPr>
        </w:sdtEndPr>
        <w:sdtContent>
          <w:p w14:paraId="4D86AB2E" w14:textId="77777777" w:rsidR="005E24C9" w:rsidRDefault="00907F0F" w:rsidP="005E24C9">
            <w:pPr>
              <w:pStyle w:val="Footer"/>
              <w:jc w:val="right"/>
            </w:pPr>
            <w:r>
              <w:rPr>
                <w:rFonts w:ascii="Garamond" w:hAnsi="Garamond"/>
                <w:b/>
                <w:smallCaps/>
                <w:color w:val="000080"/>
                <w:sz w:val="20"/>
              </w:rPr>
              <w:t>Cancellation</w:t>
            </w:r>
            <w:r w:rsidR="00E0318D" w:rsidRPr="00E0318D">
              <w:rPr>
                <w:rFonts w:ascii="Garamond" w:hAnsi="Garamond"/>
                <w:b/>
                <w:smallCaps/>
                <w:color w:val="000080"/>
                <w:sz w:val="20"/>
              </w:rPr>
              <w:t xml:space="preserve"> Notification,</w:t>
            </w:r>
            <w:r w:rsidR="00E0318D">
              <w:rPr>
                <w:rFonts w:asciiTheme="minorHAnsi" w:hAnsiTheme="minorHAnsi"/>
                <w:sz w:val="20"/>
              </w:rPr>
              <w:t xml:space="preserve"> </w:t>
            </w:r>
            <w:r w:rsidR="005E24C9" w:rsidRPr="00E0318D">
              <w:rPr>
                <w:rFonts w:ascii="Garamond" w:hAnsi="Garamond"/>
                <w:b/>
                <w:smallCaps/>
                <w:color w:val="000080"/>
                <w:sz w:val="20"/>
              </w:rPr>
              <w:t xml:space="preserve">Page </w:t>
            </w:r>
            <w:r w:rsidR="005E24C9" w:rsidRPr="00E0318D">
              <w:rPr>
                <w:rFonts w:ascii="Garamond" w:hAnsi="Garamond"/>
                <w:b/>
                <w:smallCaps/>
                <w:color w:val="000080"/>
                <w:sz w:val="20"/>
              </w:rPr>
              <w:fldChar w:fldCharType="begin"/>
            </w:r>
            <w:r w:rsidR="005E24C9" w:rsidRPr="00E0318D">
              <w:rPr>
                <w:rFonts w:ascii="Garamond" w:hAnsi="Garamond"/>
                <w:b/>
                <w:smallCaps/>
                <w:color w:val="000080"/>
                <w:sz w:val="20"/>
              </w:rPr>
              <w:instrText xml:space="preserve"> PAGE </w:instrText>
            </w:r>
            <w:r w:rsidR="005E24C9" w:rsidRPr="00E0318D">
              <w:rPr>
                <w:rFonts w:ascii="Garamond" w:hAnsi="Garamond"/>
                <w:b/>
                <w:smallCaps/>
                <w:color w:val="000080"/>
                <w:sz w:val="20"/>
              </w:rPr>
              <w:fldChar w:fldCharType="separate"/>
            </w:r>
            <w:r w:rsidR="002A63A5">
              <w:rPr>
                <w:rFonts w:ascii="Garamond" w:hAnsi="Garamond"/>
                <w:b/>
                <w:smallCaps/>
                <w:noProof/>
                <w:color w:val="000080"/>
                <w:sz w:val="20"/>
              </w:rPr>
              <w:t>1</w:t>
            </w:r>
            <w:r w:rsidR="005E24C9" w:rsidRPr="00E0318D">
              <w:rPr>
                <w:rFonts w:ascii="Garamond" w:hAnsi="Garamond"/>
                <w:b/>
                <w:smallCaps/>
                <w:color w:val="000080"/>
                <w:sz w:val="20"/>
              </w:rPr>
              <w:fldChar w:fldCharType="end"/>
            </w:r>
            <w:r w:rsidR="005E24C9" w:rsidRPr="00E0318D">
              <w:rPr>
                <w:rFonts w:ascii="Garamond" w:hAnsi="Garamond"/>
                <w:b/>
                <w:smallCaps/>
                <w:color w:val="000080"/>
                <w:sz w:val="20"/>
              </w:rPr>
              <w:t xml:space="preserve"> of </w:t>
            </w:r>
            <w:r w:rsidR="005E24C9" w:rsidRPr="00E0318D">
              <w:rPr>
                <w:rFonts w:ascii="Garamond" w:hAnsi="Garamond"/>
                <w:b/>
                <w:smallCaps/>
                <w:color w:val="000080"/>
                <w:sz w:val="20"/>
              </w:rPr>
              <w:fldChar w:fldCharType="begin"/>
            </w:r>
            <w:r w:rsidR="005E24C9" w:rsidRPr="00E0318D">
              <w:rPr>
                <w:rFonts w:ascii="Garamond" w:hAnsi="Garamond"/>
                <w:b/>
                <w:smallCaps/>
                <w:color w:val="000080"/>
                <w:sz w:val="20"/>
              </w:rPr>
              <w:instrText xml:space="preserve"> NUMPAGES  </w:instrText>
            </w:r>
            <w:r w:rsidR="005E24C9" w:rsidRPr="00E0318D">
              <w:rPr>
                <w:rFonts w:ascii="Garamond" w:hAnsi="Garamond"/>
                <w:b/>
                <w:smallCaps/>
                <w:color w:val="000080"/>
                <w:sz w:val="20"/>
              </w:rPr>
              <w:fldChar w:fldCharType="separate"/>
            </w:r>
            <w:r w:rsidR="002A63A5">
              <w:rPr>
                <w:rFonts w:ascii="Garamond" w:hAnsi="Garamond"/>
                <w:b/>
                <w:smallCaps/>
                <w:noProof/>
                <w:color w:val="000080"/>
                <w:sz w:val="20"/>
              </w:rPr>
              <w:t>1</w:t>
            </w:r>
            <w:r w:rsidR="005E24C9" w:rsidRPr="00E0318D">
              <w:rPr>
                <w:rFonts w:ascii="Garamond" w:hAnsi="Garamond"/>
                <w:b/>
                <w:smallCaps/>
                <w:color w:val="000080"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602E31" w14:textId="77777777" w:rsidR="005B2DDE" w:rsidRDefault="005B2DDE" w:rsidP="00D25E64">
      <w:pPr>
        <w:spacing w:line="240" w:lineRule="auto"/>
      </w:pPr>
      <w:r>
        <w:separator/>
      </w:r>
    </w:p>
  </w:footnote>
  <w:footnote w:type="continuationSeparator" w:id="0">
    <w:p w14:paraId="79EE0AC2" w14:textId="77777777" w:rsidR="005B2DDE" w:rsidRDefault="005B2DDE" w:rsidP="00D25E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A124C" w14:textId="77777777" w:rsidR="00D25E64" w:rsidRPr="000D4ADD" w:rsidRDefault="00E0318D" w:rsidP="00D25E64">
    <w:pPr>
      <w:pStyle w:val="Heading2"/>
      <w:rPr>
        <w:rFonts w:ascii="Garamond" w:hAnsi="Garamond"/>
        <w:i w:val="0"/>
        <w:sz w:val="28"/>
      </w:rPr>
    </w:pPr>
    <w:r w:rsidRPr="000D4ADD">
      <w:rPr>
        <w:rFonts w:ascii="Garamond" w:hAnsi="Garamond"/>
        <w:i w:val="0"/>
        <w:smallCaps/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DE8B2D0" wp14:editId="0320861F">
              <wp:simplePos x="0" y="0"/>
              <wp:positionH relativeFrom="column">
                <wp:posOffset>4345305</wp:posOffset>
              </wp:positionH>
              <wp:positionV relativeFrom="paragraph">
                <wp:posOffset>22860</wp:posOffset>
              </wp:positionV>
              <wp:extent cx="2468880" cy="1097280"/>
              <wp:effectExtent l="0" t="0" r="0" b="0"/>
              <wp:wrapSquare wrapText="bothSides"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8880" cy="10972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wps:spPr>
                    <wps:txbx>
                      <w:txbxContent>
                        <w:p w14:paraId="0CC6F659" w14:textId="77777777" w:rsidR="00D25E64" w:rsidRPr="000D4ADD" w:rsidRDefault="00D25E64" w:rsidP="00D25E64">
                          <w:pPr>
                            <w:jc w:val="right"/>
                            <w:rPr>
                              <w:rFonts w:ascii="Garamond" w:hAnsi="Garamond"/>
                              <w:smallCaps/>
                              <w:sz w:val="20"/>
                            </w:rPr>
                          </w:pPr>
                          <w:r w:rsidRPr="000D4ADD">
                            <w:rPr>
                              <w:rFonts w:ascii="Garamond" w:hAnsi="Garamond"/>
                              <w:b/>
                              <w:smallCaps/>
                              <w:sz w:val="20"/>
                            </w:rPr>
                            <w:t>Department of Administration</w:t>
                          </w:r>
                        </w:p>
                        <w:p w14:paraId="47E57273" w14:textId="77777777" w:rsidR="00D25E64" w:rsidRPr="000D4ADD" w:rsidRDefault="00D25E64" w:rsidP="00D25E64">
                          <w:pPr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 w:rsidRPr="000D4ADD">
                            <w:rPr>
                              <w:rFonts w:ascii="Garamond" w:hAnsi="Garamond"/>
                              <w:sz w:val="18"/>
                            </w:rPr>
                            <w:t>Commissioner’s Office</w:t>
                          </w:r>
                        </w:p>
                        <w:p w14:paraId="48646F82" w14:textId="77777777" w:rsidR="00D25E64" w:rsidRPr="000D4ADD" w:rsidRDefault="00D25E64" w:rsidP="00D25E64">
                          <w:pPr>
                            <w:jc w:val="right"/>
                            <w:rPr>
                              <w:rFonts w:ascii="Garamond" w:hAnsi="Garamond"/>
                              <w:sz w:val="6"/>
                            </w:rPr>
                          </w:pPr>
                        </w:p>
                        <w:p w14:paraId="50169DE0" w14:textId="77777777" w:rsidR="00D25E64" w:rsidRPr="000D4ADD" w:rsidRDefault="00D25E64" w:rsidP="00D25E64">
                          <w:pPr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 w:rsidRPr="000D4ADD">
                            <w:rPr>
                              <w:rFonts w:ascii="Garamond" w:hAnsi="Garamond"/>
                              <w:sz w:val="18"/>
                            </w:rPr>
                            <w:t>402 West Washington Street, Room W469</w:t>
                          </w:r>
                        </w:p>
                        <w:p w14:paraId="0EB37770" w14:textId="77777777" w:rsidR="00D25E64" w:rsidRPr="000D4ADD" w:rsidRDefault="00D25E64" w:rsidP="00D25E64">
                          <w:pPr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 w:rsidRPr="000D4ADD">
                            <w:rPr>
                              <w:rFonts w:ascii="Garamond" w:hAnsi="Garamond"/>
                              <w:sz w:val="18"/>
                            </w:rPr>
                            <w:t>Indiana Government Center – South</w:t>
                          </w:r>
                        </w:p>
                        <w:p w14:paraId="15F9CE18" w14:textId="77777777" w:rsidR="00D25E64" w:rsidRPr="000D4ADD" w:rsidRDefault="00D25E64" w:rsidP="00D25E64">
                          <w:pPr>
                            <w:jc w:val="right"/>
                            <w:rPr>
                              <w:rFonts w:ascii="Garamond" w:hAnsi="Garamond"/>
                              <w:b/>
                              <w:sz w:val="16"/>
                            </w:rPr>
                          </w:pPr>
                          <w:r w:rsidRPr="000D4ADD">
                            <w:rPr>
                              <w:rFonts w:ascii="Garamond" w:hAnsi="Garamond"/>
                              <w:sz w:val="18"/>
                            </w:rPr>
                            <w:t>Indianapolis, Indiana  46204-2746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E8B2D0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42.15pt;margin-top:1.8pt;width:194.4pt;height:86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" o:allowincell="f" filled="f" stroked="f">
              <v:textbox>
                <w:txbxContent>
                  <w:p w14:paraId="0CC6F659" w14:textId="77777777" w:rsidR="00D25E64" w:rsidRPr="000D4ADD" w:rsidRDefault="00D25E64" w:rsidP="00D25E64">
                    <w:pPr>
                      <w:jc w:val="right"/>
                      <w:rPr>
                        <w:rFonts w:ascii="Garamond" w:hAnsi="Garamond"/>
                        <w:smallCaps/>
                        <w:sz w:val="20"/>
                      </w:rPr>
                    </w:pPr>
                    <w:r w:rsidRPr="000D4ADD">
                      <w:rPr>
                        <w:rFonts w:ascii="Garamond" w:hAnsi="Garamond"/>
                        <w:b/>
                        <w:smallCaps/>
                        <w:sz w:val="20"/>
                      </w:rPr>
                      <w:t>Department of Administration</w:t>
                    </w:r>
                  </w:p>
                  <w:p w14:paraId="47E57273" w14:textId="77777777" w:rsidR="00D25E64" w:rsidRPr="000D4ADD" w:rsidRDefault="00D25E64" w:rsidP="00D25E64">
                    <w:pPr>
                      <w:jc w:val="right"/>
                      <w:rPr>
                        <w:rFonts w:ascii="Garamond" w:hAnsi="Garamond"/>
                        <w:sz w:val="18"/>
                      </w:rPr>
                    </w:pPr>
                    <w:r w:rsidRPr="000D4ADD">
                      <w:rPr>
                        <w:rFonts w:ascii="Garamond" w:hAnsi="Garamond"/>
                        <w:sz w:val="18"/>
                      </w:rPr>
                      <w:t>Commissioner’s Office</w:t>
                    </w:r>
                  </w:p>
                  <w:p w14:paraId="48646F82" w14:textId="77777777" w:rsidR="00D25E64" w:rsidRPr="000D4ADD" w:rsidRDefault="00D25E64" w:rsidP="00D25E64">
                    <w:pPr>
                      <w:jc w:val="right"/>
                      <w:rPr>
                        <w:rFonts w:ascii="Garamond" w:hAnsi="Garamond"/>
                        <w:sz w:val="6"/>
                      </w:rPr>
                    </w:pPr>
                  </w:p>
                  <w:p w14:paraId="50169DE0" w14:textId="77777777" w:rsidR="00D25E64" w:rsidRPr="000D4ADD" w:rsidRDefault="00D25E64" w:rsidP="00D25E64">
                    <w:pPr>
                      <w:jc w:val="right"/>
                      <w:rPr>
                        <w:rFonts w:ascii="Garamond" w:hAnsi="Garamond"/>
                        <w:sz w:val="18"/>
                      </w:rPr>
                    </w:pPr>
                    <w:r w:rsidRPr="000D4ADD">
                      <w:rPr>
                        <w:rFonts w:ascii="Garamond" w:hAnsi="Garamond"/>
                        <w:sz w:val="18"/>
                      </w:rPr>
                      <w:t>402 West Washington Street, Room W469</w:t>
                    </w:r>
                  </w:p>
                  <w:p w14:paraId="0EB37770" w14:textId="77777777" w:rsidR="00D25E64" w:rsidRPr="000D4ADD" w:rsidRDefault="00D25E64" w:rsidP="00D25E64">
                    <w:pPr>
                      <w:jc w:val="right"/>
                      <w:rPr>
                        <w:rFonts w:ascii="Garamond" w:hAnsi="Garamond"/>
                        <w:sz w:val="18"/>
                      </w:rPr>
                    </w:pPr>
                    <w:r w:rsidRPr="000D4ADD">
                      <w:rPr>
                        <w:rFonts w:ascii="Garamond" w:hAnsi="Garamond"/>
                        <w:sz w:val="18"/>
                      </w:rPr>
                      <w:t>Indiana Government Center – South</w:t>
                    </w:r>
                  </w:p>
                  <w:p w14:paraId="15F9CE18" w14:textId="77777777" w:rsidR="00D25E64" w:rsidRPr="000D4ADD" w:rsidRDefault="00D25E64" w:rsidP="00D25E64">
                    <w:pPr>
                      <w:jc w:val="right"/>
                      <w:rPr>
                        <w:rFonts w:ascii="Garamond" w:hAnsi="Garamond"/>
                        <w:b/>
                        <w:sz w:val="16"/>
                      </w:rPr>
                    </w:pPr>
                    <w:r w:rsidRPr="000D4ADD">
                      <w:rPr>
                        <w:rFonts w:ascii="Garamond" w:hAnsi="Garamond"/>
                        <w:sz w:val="18"/>
                      </w:rPr>
                      <w:t>Indianapolis, Indiana  46204-2746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A760B3" w:rsidRPr="000D4ADD">
      <w:rPr>
        <w:rFonts w:ascii="Garamond" w:hAnsi="Garamond"/>
        <w:i w:val="0"/>
        <w:noProof/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1C5FB5A" wp14:editId="734865FD">
              <wp:simplePos x="0" y="0"/>
              <wp:positionH relativeFrom="column">
                <wp:posOffset>846814</wp:posOffset>
              </wp:positionH>
              <wp:positionV relativeFrom="paragraph">
                <wp:posOffset>369736</wp:posOffset>
              </wp:positionV>
              <wp:extent cx="5899868" cy="26670"/>
              <wp:effectExtent l="0" t="0" r="24765" b="3048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99868" cy="26670"/>
                      </a:xfrm>
                      <a:prstGeom prst="line">
                        <a:avLst/>
                      </a:prstGeom>
                      <a:ln>
                        <a:headEnd/>
                        <a:tailEnd/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8A31E6" id="Line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7pt,29.1pt" to="531.25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" o:allowincell="f" strokecolor="black [3200]" strokeweight="1.5pt">
              <v:stroke joinstyle="miter"/>
            </v:line>
          </w:pict>
        </mc:Fallback>
      </mc:AlternateContent>
    </w:r>
    <w:r w:rsidR="00D25E64" w:rsidRPr="000D4ADD">
      <w:rPr>
        <w:rFonts w:ascii="Garamond" w:hAnsi="Garamond"/>
        <w:b w:val="0"/>
        <w:noProof/>
        <w:sz w:val="28"/>
      </w:rPr>
      <w:drawing>
        <wp:anchor distT="0" distB="0" distL="114300" distR="114300" simplePos="0" relativeHeight="251659264" behindDoc="0" locked="0" layoutInCell="0" allowOverlap="1" wp14:anchorId="3B7D97E4" wp14:editId="5C38DEC4">
          <wp:simplePos x="0" y="0"/>
          <wp:positionH relativeFrom="column">
            <wp:posOffset>18415</wp:posOffset>
          </wp:positionH>
          <wp:positionV relativeFrom="paragraph">
            <wp:posOffset>0</wp:posOffset>
          </wp:positionV>
          <wp:extent cx="716915" cy="1097280"/>
          <wp:effectExtent l="0" t="0" r="6985" b="7620"/>
          <wp:wrapSquare wrapText="largest"/>
          <wp:docPr id="6" name="Picture 2" descr="DAPWDWGSEAL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APWDWGSEAL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1097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25E64" w:rsidRPr="000D4ADD">
      <w:rPr>
        <w:rFonts w:ascii="Garamond" w:hAnsi="Garamond"/>
        <w:i w:val="0"/>
        <w:sz w:val="28"/>
      </w:rPr>
      <w:t>STATE OF INDIANA</w:t>
    </w:r>
  </w:p>
  <w:p w14:paraId="5ABCB2D8" w14:textId="4E29F51B" w:rsidR="00D25E64" w:rsidRPr="000D4ADD" w:rsidRDefault="005B1542" w:rsidP="00E0318D">
    <w:pPr>
      <w:pStyle w:val="Heading2"/>
      <w:spacing w:before="120" w:after="0"/>
      <w:rPr>
        <w:rFonts w:ascii="Garamond" w:hAnsi="Garamond"/>
        <w:i w:val="0"/>
        <w:sz w:val="28"/>
      </w:rPr>
    </w:pPr>
    <w:r>
      <w:rPr>
        <w:rFonts w:ascii="Garamond" w:hAnsi="Garamond"/>
        <w:i w:val="0"/>
        <w:smallCaps/>
      </w:rPr>
      <w:t>Mike Braun</w:t>
    </w:r>
    <w:r w:rsidR="00D25E64" w:rsidRPr="000D4ADD">
      <w:rPr>
        <w:rFonts w:ascii="Garamond" w:hAnsi="Garamond"/>
        <w:i w:val="0"/>
        <w:smallCaps/>
      </w:rPr>
      <w:t>, Governor</w:t>
    </w:r>
  </w:p>
  <w:p w14:paraId="1425DC04" w14:textId="77777777" w:rsidR="00D25E64" w:rsidRDefault="00D25E64" w:rsidP="00D25E64">
    <w:pPr>
      <w:pStyle w:val="CommentText"/>
      <w:rPr>
        <w:rFonts w:ascii="Arial" w:hAnsi="Arial" w:cs="Arial"/>
        <w:sz w:val="22"/>
        <w:szCs w:val="22"/>
      </w:rPr>
    </w:pPr>
  </w:p>
  <w:p w14:paraId="0B764D3D" w14:textId="77777777" w:rsidR="00D25E64" w:rsidRDefault="00D25E64">
    <w:pPr>
      <w:pStyle w:val="Header"/>
    </w:pPr>
  </w:p>
  <w:p w14:paraId="547DD116" w14:textId="77777777" w:rsidR="00D25E64" w:rsidRDefault="00D25E64">
    <w:pPr>
      <w:pStyle w:val="Header"/>
    </w:pPr>
  </w:p>
  <w:p w14:paraId="79CB0E1C" w14:textId="77777777" w:rsidR="002A4C36" w:rsidRPr="002A4C36" w:rsidRDefault="002A4C36">
    <w:pPr>
      <w:pStyle w:val="Header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E64"/>
    <w:rsid w:val="000D2354"/>
    <w:rsid w:val="000D4ADD"/>
    <w:rsid w:val="001B53C9"/>
    <w:rsid w:val="002467D1"/>
    <w:rsid w:val="002A4C36"/>
    <w:rsid w:val="002A63A5"/>
    <w:rsid w:val="00414D33"/>
    <w:rsid w:val="00535F68"/>
    <w:rsid w:val="005B1542"/>
    <w:rsid w:val="005B2DDE"/>
    <w:rsid w:val="005E24C9"/>
    <w:rsid w:val="00633763"/>
    <w:rsid w:val="00692003"/>
    <w:rsid w:val="00742E93"/>
    <w:rsid w:val="008601F6"/>
    <w:rsid w:val="00907F0F"/>
    <w:rsid w:val="00944D3E"/>
    <w:rsid w:val="00A760B3"/>
    <w:rsid w:val="00D25E64"/>
    <w:rsid w:val="00E0318D"/>
    <w:rsid w:val="00E3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0662CE6"/>
  <w15:chartTrackingRefBased/>
  <w15:docId w15:val="{BEE582A3-CB1E-441B-B676-FE8F5CB01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sz w:val="24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D25E64"/>
    <w:pPr>
      <w:keepNext/>
      <w:spacing w:before="240" w:after="60" w:line="240" w:lineRule="auto"/>
      <w:outlineLvl w:val="1"/>
    </w:pPr>
    <w:rPr>
      <w:rFonts w:ascii="Arial" w:eastAsia="Times New Roman" w:hAnsi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E6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5E64"/>
  </w:style>
  <w:style w:type="paragraph" w:styleId="Footer">
    <w:name w:val="footer"/>
    <w:basedOn w:val="Normal"/>
    <w:link w:val="FooterChar"/>
    <w:uiPriority w:val="99"/>
    <w:unhideWhenUsed/>
    <w:rsid w:val="00D25E6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5E64"/>
  </w:style>
  <w:style w:type="character" w:customStyle="1" w:styleId="Heading2Char">
    <w:name w:val="Heading 2 Char"/>
    <w:basedOn w:val="DefaultParagraphFont"/>
    <w:link w:val="Heading2"/>
    <w:rsid w:val="00D25E64"/>
    <w:rPr>
      <w:rFonts w:ascii="Arial" w:eastAsia="Times New Roman" w:hAnsi="Arial"/>
      <w:b/>
      <w:i/>
    </w:rPr>
  </w:style>
  <w:style w:type="paragraph" w:styleId="CommentText">
    <w:name w:val="annotation text"/>
    <w:basedOn w:val="Normal"/>
    <w:link w:val="CommentTextChar"/>
    <w:semiHidden/>
    <w:rsid w:val="00D25E64"/>
    <w:pPr>
      <w:spacing w:line="240" w:lineRule="auto"/>
    </w:pPr>
    <w:rPr>
      <w:rFonts w:ascii="Times New Roman" w:eastAsia="Times New Roman" w:hAnsi="Times New Roman"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25E64"/>
    <w:rPr>
      <w:rFonts w:ascii="Times New Roman" w:eastAsia="Times New Roman" w:hAnsi="Times New Roman"/>
      <w:sz w:val="20"/>
    </w:rPr>
  </w:style>
  <w:style w:type="character" w:styleId="Hyperlink">
    <w:name w:val="Hyperlink"/>
    <w:basedOn w:val="DefaultParagraphFont"/>
    <w:rsid w:val="00E0318D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B15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KMarch@idoa.IN.gov" TargetMode="Externa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FD3038C64C94A84F5F4433B56E2B8" ma:contentTypeVersion="7" ma:contentTypeDescription="Create a new document." ma:contentTypeScope="" ma:versionID="51d38b5f591cfd0f2a58d28d18ca348d">
  <xsd:schema xmlns:xsd="http://www.w3.org/2001/XMLSchema" xmlns:xs="http://www.w3.org/2001/XMLSchema" xmlns:p="http://schemas.microsoft.com/office/2006/metadata/properties" xmlns:ns2="3d34c48d-8542-40ac-bb04-e59c76d483dd" targetNamespace="http://schemas.microsoft.com/office/2006/metadata/properties" ma:root="true" ma:fieldsID="1a1659882d12a8a79d2ee2a2081c2d63" ns2:_="">
    <xsd:import namespace="3d34c48d-8542-40ac-bb04-e59c76d483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4c48d-8542-40ac-bb04-e59c76d483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7AE10C-8261-41D7-B099-46BD27DC5F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70A876-23EC-4523-B227-4863D374C6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06F227-E006-464F-A069-505DA7B2B7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34c48d-8542-40ac-bb04-e59c76d483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E. Helmer IV | IDOA</dc:creator>
  <cp:keywords/>
  <dc:description/>
  <cp:lastModifiedBy>March, Kevin</cp:lastModifiedBy>
  <cp:revision>3</cp:revision>
  <cp:lastPrinted>2019-10-18T17:43:00Z</cp:lastPrinted>
  <dcterms:created xsi:type="dcterms:W3CDTF">2025-01-15T19:40:00Z</dcterms:created>
  <dcterms:modified xsi:type="dcterms:W3CDTF">2025-01-15T19:41:00Z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0x010100335FD3038C64C94A84F5F4433B56E2B8</vt:lpwstr>
  </property>
</Properties>
</file>